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922" w:rsidRDefault="00503922" w:rsidP="00503922">
      <w:pPr>
        <w:pStyle w:val="a4"/>
        <w:tabs>
          <w:tab w:val="clear" w:pos="4153"/>
          <w:tab w:val="clear" w:pos="8306"/>
        </w:tabs>
        <w:jc w:val="center"/>
        <w:rPr>
          <w:noProof/>
          <w:sz w:val="30"/>
        </w:rPr>
      </w:pPr>
    </w:p>
    <w:p w:rsidR="00B37226" w:rsidRDefault="00B37226" w:rsidP="00547290">
      <w:pPr>
        <w:jc w:val="center"/>
        <w:rPr>
          <w:b/>
          <w:sz w:val="28"/>
          <w:szCs w:val="28"/>
        </w:rPr>
      </w:pPr>
    </w:p>
    <w:p w:rsidR="00CA1EB4" w:rsidRDefault="00CA1EB4" w:rsidP="00CA1EB4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margin-left:235.8pt;margin-top:.45pt;width:56.8pt;height:74.8pt;z-index:251659264;visibility:visible;mso-wrap-distance-left:9.05pt;mso-wrap-distance-right:9.05pt" filled="t">
            <v:imagedata r:id="rId7" o:title=""/>
          </v:shape>
        </w:pict>
      </w:r>
    </w:p>
    <w:p w:rsidR="00CA1EB4" w:rsidRPr="00D13044" w:rsidRDefault="00CA1EB4" w:rsidP="00CA1EB4">
      <w:pPr>
        <w:rPr>
          <w:lang w:eastAsia="ar-SA"/>
        </w:rPr>
      </w:pPr>
    </w:p>
    <w:p w:rsidR="00CA1EB4" w:rsidRPr="00D13044" w:rsidRDefault="00CA1EB4" w:rsidP="00CA1EB4">
      <w:pPr>
        <w:rPr>
          <w:lang w:eastAsia="ar-SA"/>
        </w:rPr>
      </w:pPr>
    </w:p>
    <w:tbl>
      <w:tblPr>
        <w:tblW w:w="1013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3"/>
        <w:gridCol w:w="2628"/>
        <w:gridCol w:w="441"/>
        <w:gridCol w:w="2439"/>
        <w:gridCol w:w="360"/>
        <w:gridCol w:w="1080"/>
        <w:gridCol w:w="2622"/>
        <w:gridCol w:w="69"/>
        <w:gridCol w:w="142"/>
        <w:gridCol w:w="69"/>
      </w:tblGrid>
      <w:tr w:rsidR="00CA1EB4" w:rsidRPr="00D13044" w:rsidTr="00792473">
        <w:trPr>
          <w:gridBefore w:val="1"/>
          <w:gridAfter w:val="2"/>
          <w:wBefore w:w="283" w:type="dxa"/>
          <w:wAfter w:w="211" w:type="dxa"/>
          <w:trHeight w:hRule="exact" w:val="1078"/>
        </w:trPr>
        <w:tc>
          <w:tcPr>
            <w:tcW w:w="9639" w:type="dxa"/>
            <w:gridSpan w:val="7"/>
          </w:tcPr>
          <w:p w:rsidR="00CA1EB4" w:rsidRDefault="00CA1EB4" w:rsidP="00792473">
            <w:pPr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  <w:p w:rsidR="00CA1EB4" w:rsidRPr="00D13044" w:rsidRDefault="00CA1EB4" w:rsidP="00792473">
            <w:pPr>
              <w:tabs>
                <w:tab w:val="left" w:pos="3720"/>
              </w:tabs>
              <w:jc w:val="center"/>
              <w:rPr>
                <w:sz w:val="16"/>
                <w:szCs w:val="16"/>
                <w:lang w:eastAsia="ar-SA"/>
              </w:rPr>
            </w:pPr>
          </w:p>
        </w:tc>
      </w:tr>
      <w:tr w:rsidR="00CA1EB4" w:rsidRPr="00D13044" w:rsidTr="00792473">
        <w:trPr>
          <w:gridBefore w:val="1"/>
          <w:gridAfter w:val="2"/>
          <w:wBefore w:w="283" w:type="dxa"/>
          <w:wAfter w:w="211" w:type="dxa"/>
          <w:trHeight w:val="192"/>
        </w:trPr>
        <w:tc>
          <w:tcPr>
            <w:tcW w:w="9639" w:type="dxa"/>
            <w:gridSpan w:val="7"/>
          </w:tcPr>
          <w:p w:rsidR="00CA1EB4" w:rsidRPr="00D13044" w:rsidRDefault="00CA1EB4" w:rsidP="00792473">
            <w:pPr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</w:tr>
      <w:tr w:rsidR="00CA1EB4" w:rsidRPr="00D13044" w:rsidTr="00792473">
        <w:trPr>
          <w:trHeight w:val="397"/>
        </w:trPr>
        <w:tc>
          <w:tcPr>
            <w:tcW w:w="10133" w:type="dxa"/>
            <w:gridSpan w:val="10"/>
          </w:tcPr>
          <w:p w:rsidR="00CA1EB4" w:rsidRDefault="00CA1EB4" w:rsidP="00792473">
            <w:pPr>
              <w:ind w:left="-392"/>
              <w:jc w:val="center"/>
              <w:rPr>
                <w:b/>
                <w:sz w:val="36"/>
                <w:szCs w:val="36"/>
              </w:rPr>
            </w:pPr>
            <w:r w:rsidRPr="008C5803">
              <w:rPr>
                <w:b/>
                <w:sz w:val="36"/>
                <w:szCs w:val="36"/>
              </w:rPr>
              <w:t xml:space="preserve"> АДМИНИСТРАЦИЯ </w:t>
            </w:r>
            <w:r>
              <w:rPr>
                <w:b/>
                <w:sz w:val="36"/>
                <w:szCs w:val="36"/>
              </w:rPr>
              <w:t>СЕЛЬСКОГО ПОСЕЛЕНИЯ</w:t>
            </w:r>
          </w:p>
          <w:p w:rsidR="00CA1EB4" w:rsidRPr="008C5803" w:rsidRDefault="00CA1EB4" w:rsidP="00792473">
            <w:pPr>
              <w:ind w:left="-392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АЛЕКСЕЕВСКИЙ</w:t>
            </w:r>
            <w:r w:rsidRPr="008C5803">
              <w:rPr>
                <w:b/>
                <w:sz w:val="36"/>
                <w:szCs w:val="36"/>
              </w:rPr>
              <w:t xml:space="preserve"> СЕЛЬСОВЕТ</w:t>
            </w:r>
          </w:p>
          <w:p w:rsidR="00CA1EB4" w:rsidRPr="008C5803" w:rsidRDefault="00CA1EB4" w:rsidP="00792473">
            <w:pPr>
              <w:ind w:left="-392"/>
              <w:jc w:val="center"/>
              <w:rPr>
                <w:b/>
                <w:sz w:val="36"/>
                <w:szCs w:val="36"/>
              </w:rPr>
            </w:pPr>
            <w:r w:rsidRPr="008C5803">
              <w:rPr>
                <w:b/>
                <w:sz w:val="36"/>
                <w:szCs w:val="36"/>
              </w:rPr>
              <w:t>БАШМАКОВСКОГО РАЙОНА ПЕНЗЕНСКОЙ ОБЛАСТИ</w:t>
            </w:r>
          </w:p>
        </w:tc>
      </w:tr>
      <w:tr w:rsidR="00CA1EB4" w:rsidRPr="00D13044" w:rsidTr="00792473">
        <w:tc>
          <w:tcPr>
            <w:tcW w:w="10133" w:type="dxa"/>
            <w:gridSpan w:val="10"/>
          </w:tcPr>
          <w:p w:rsidR="00CA1EB4" w:rsidRPr="008C5803" w:rsidRDefault="00CA1EB4" w:rsidP="00792473">
            <w:pPr>
              <w:ind w:left="-392"/>
              <w:jc w:val="center"/>
              <w:rPr>
                <w:b/>
              </w:rPr>
            </w:pPr>
          </w:p>
        </w:tc>
      </w:tr>
      <w:tr w:rsidR="00CA1EB4" w:rsidRPr="00D13044" w:rsidTr="00792473">
        <w:trPr>
          <w:gridAfter w:val="1"/>
          <w:wAfter w:w="69" w:type="dxa"/>
          <w:trHeight w:val="669"/>
        </w:trPr>
        <w:tc>
          <w:tcPr>
            <w:tcW w:w="10064" w:type="dxa"/>
            <w:gridSpan w:val="9"/>
          </w:tcPr>
          <w:p w:rsidR="00CA1EB4" w:rsidRPr="00B838AF" w:rsidRDefault="00CA1EB4" w:rsidP="00792473">
            <w:pPr>
              <w:snapToGrid w:val="0"/>
              <w:ind w:left="-392"/>
              <w:jc w:val="center"/>
              <w:rPr>
                <w:b/>
                <w:bCs/>
                <w:color w:val="000000"/>
                <w:sz w:val="32"/>
                <w:szCs w:val="32"/>
                <w:lang w:eastAsia="ar-SA"/>
              </w:rPr>
            </w:pPr>
            <w:r>
              <w:rPr>
                <w:b/>
                <w:bCs/>
                <w:color w:val="000000"/>
                <w:sz w:val="32"/>
                <w:szCs w:val="32"/>
                <w:lang w:eastAsia="ar-SA"/>
              </w:rPr>
              <w:t xml:space="preserve">     </w:t>
            </w:r>
            <w:r w:rsidRPr="00B838AF">
              <w:rPr>
                <w:b/>
                <w:bCs/>
                <w:color w:val="000000"/>
                <w:sz w:val="32"/>
                <w:szCs w:val="32"/>
                <w:lang w:eastAsia="ar-SA"/>
              </w:rPr>
              <w:t>ПОСТАНОВЛЕНИЕ</w:t>
            </w:r>
          </w:p>
          <w:p w:rsidR="00CA1EB4" w:rsidRPr="00D13044" w:rsidRDefault="00CA1EB4" w:rsidP="00792473">
            <w:pPr>
              <w:ind w:left="-392"/>
              <w:jc w:val="center"/>
              <w:rPr>
                <w:bCs/>
                <w:color w:val="000000"/>
                <w:sz w:val="12"/>
                <w:szCs w:val="12"/>
                <w:lang w:eastAsia="ar-SA"/>
              </w:rPr>
            </w:pPr>
          </w:p>
        </w:tc>
      </w:tr>
      <w:tr w:rsidR="00CA1EB4" w:rsidRPr="00926469" w:rsidTr="00792473">
        <w:trPr>
          <w:gridBefore w:val="1"/>
          <w:gridAfter w:val="3"/>
          <w:wBefore w:w="283" w:type="dxa"/>
          <w:wAfter w:w="280" w:type="dxa"/>
        </w:trPr>
        <w:tc>
          <w:tcPr>
            <w:tcW w:w="2628" w:type="dxa"/>
          </w:tcPr>
          <w:p w:rsidR="00CA1EB4" w:rsidRPr="00D13044" w:rsidRDefault="00CA1EB4" w:rsidP="00792473">
            <w:pPr>
              <w:snapToGrid w:val="0"/>
              <w:jc w:val="center"/>
              <w:rPr>
                <w:color w:val="000000"/>
                <w:szCs w:val="28"/>
                <w:lang w:eastAsia="ar-SA"/>
              </w:rPr>
            </w:pPr>
          </w:p>
        </w:tc>
        <w:tc>
          <w:tcPr>
            <w:tcW w:w="441" w:type="dxa"/>
          </w:tcPr>
          <w:p w:rsidR="00CA1EB4" w:rsidRPr="00564320" w:rsidRDefault="00CA1EB4" w:rsidP="00792473">
            <w:pPr>
              <w:snapToGrid w:val="0"/>
              <w:rPr>
                <w:color w:val="000000"/>
                <w:sz w:val="24"/>
                <w:szCs w:val="24"/>
                <w:lang w:eastAsia="ar-SA"/>
              </w:rPr>
            </w:pPr>
            <w:r w:rsidRPr="00564320">
              <w:rPr>
                <w:color w:val="000000"/>
                <w:sz w:val="24"/>
                <w:szCs w:val="24"/>
                <w:lang w:eastAsia="ar-SA"/>
              </w:rPr>
              <w:t>от</w:t>
            </w:r>
          </w:p>
        </w:tc>
        <w:tc>
          <w:tcPr>
            <w:tcW w:w="2439" w:type="dxa"/>
            <w:tcBorders>
              <w:bottom w:val="single" w:sz="4" w:space="0" w:color="000000"/>
            </w:tcBorders>
          </w:tcPr>
          <w:p w:rsidR="00CA1EB4" w:rsidRPr="00564320" w:rsidRDefault="00CA1EB4" w:rsidP="00792473">
            <w:pPr>
              <w:snapToGrid w:val="0"/>
              <w:jc w:val="center"/>
              <w:rPr>
                <w:b/>
                <w:color w:val="000000"/>
                <w:sz w:val="24"/>
                <w:szCs w:val="24"/>
                <w:lang w:eastAsia="ar-SA"/>
              </w:rPr>
            </w:pPr>
            <w:r w:rsidRPr="00564320">
              <w:rPr>
                <w:b/>
                <w:color w:val="000000"/>
                <w:sz w:val="24"/>
                <w:szCs w:val="24"/>
                <w:lang w:eastAsia="ar-SA"/>
              </w:rPr>
              <w:t>2</w:t>
            </w:r>
            <w:r>
              <w:rPr>
                <w:b/>
                <w:color w:val="000000"/>
                <w:sz w:val="24"/>
                <w:szCs w:val="24"/>
                <w:lang w:eastAsia="ar-SA"/>
              </w:rPr>
              <w:t>9</w:t>
            </w:r>
            <w:r w:rsidRPr="00564320">
              <w:rPr>
                <w:b/>
                <w:color w:val="000000"/>
                <w:sz w:val="24"/>
                <w:szCs w:val="24"/>
                <w:lang w:eastAsia="ar-SA"/>
              </w:rPr>
              <w:t>.01.2020</w:t>
            </w:r>
          </w:p>
        </w:tc>
        <w:tc>
          <w:tcPr>
            <w:tcW w:w="360" w:type="dxa"/>
          </w:tcPr>
          <w:p w:rsidR="00CA1EB4" w:rsidRPr="00564320" w:rsidRDefault="00CA1EB4" w:rsidP="00792473">
            <w:pPr>
              <w:snapToGrid w:val="0"/>
              <w:jc w:val="center"/>
              <w:rPr>
                <w:b/>
                <w:color w:val="000000"/>
                <w:sz w:val="24"/>
                <w:szCs w:val="24"/>
                <w:lang w:eastAsia="ar-SA"/>
              </w:rPr>
            </w:pPr>
            <w:r w:rsidRPr="00564320">
              <w:rPr>
                <w:b/>
                <w:color w:val="000000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:rsidR="00CA1EB4" w:rsidRPr="00564320" w:rsidRDefault="00CA1EB4" w:rsidP="00792473">
            <w:pPr>
              <w:snapToGrid w:val="0"/>
              <w:jc w:val="center"/>
              <w:rPr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color w:val="000000"/>
                <w:sz w:val="24"/>
                <w:szCs w:val="24"/>
                <w:lang w:eastAsia="ar-SA"/>
              </w:rPr>
              <w:t>7</w:t>
            </w:r>
            <w:r w:rsidRPr="00564320">
              <w:rPr>
                <w:b/>
                <w:color w:val="000000"/>
                <w:sz w:val="24"/>
                <w:szCs w:val="24"/>
                <w:lang w:eastAsia="ar-SA"/>
              </w:rPr>
              <w:t>-п</w:t>
            </w:r>
          </w:p>
        </w:tc>
        <w:tc>
          <w:tcPr>
            <w:tcW w:w="2622" w:type="dxa"/>
          </w:tcPr>
          <w:p w:rsidR="00CA1EB4" w:rsidRPr="00926469" w:rsidRDefault="00CA1EB4" w:rsidP="00792473">
            <w:pPr>
              <w:snapToGrid w:val="0"/>
              <w:jc w:val="center"/>
              <w:rPr>
                <w:color w:val="000000"/>
                <w:lang w:eastAsia="ar-SA"/>
              </w:rPr>
            </w:pPr>
          </w:p>
        </w:tc>
      </w:tr>
      <w:tr w:rsidR="00CA1EB4" w:rsidRPr="00D13044" w:rsidTr="00792473">
        <w:trPr>
          <w:gridBefore w:val="1"/>
          <w:gridAfter w:val="3"/>
          <w:wBefore w:w="283" w:type="dxa"/>
          <w:wAfter w:w="280" w:type="dxa"/>
          <w:cantSplit/>
        </w:trPr>
        <w:tc>
          <w:tcPr>
            <w:tcW w:w="2628" w:type="dxa"/>
          </w:tcPr>
          <w:p w:rsidR="00CA1EB4" w:rsidRPr="00926469" w:rsidRDefault="00CA1EB4" w:rsidP="00792473">
            <w:pPr>
              <w:snapToGrid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4320" w:type="dxa"/>
            <w:gridSpan w:val="4"/>
          </w:tcPr>
          <w:p w:rsidR="00CA1EB4" w:rsidRPr="00564320" w:rsidRDefault="00CA1EB4" w:rsidP="00792473">
            <w:pPr>
              <w:snapToGrid w:val="0"/>
              <w:rPr>
                <w:color w:val="000000"/>
                <w:sz w:val="24"/>
                <w:szCs w:val="24"/>
                <w:lang w:eastAsia="ar-SA"/>
              </w:rPr>
            </w:pPr>
            <w:r w:rsidRPr="00564320">
              <w:rPr>
                <w:color w:val="000000"/>
                <w:sz w:val="24"/>
                <w:szCs w:val="24"/>
                <w:lang w:eastAsia="ar-SA"/>
              </w:rPr>
              <w:t xml:space="preserve">               с. Никульевка</w:t>
            </w:r>
          </w:p>
        </w:tc>
        <w:tc>
          <w:tcPr>
            <w:tcW w:w="2622" w:type="dxa"/>
          </w:tcPr>
          <w:p w:rsidR="00CA1EB4" w:rsidRPr="00D13044" w:rsidRDefault="00CA1EB4" w:rsidP="00792473">
            <w:pPr>
              <w:snapToGrid w:val="0"/>
              <w:jc w:val="center"/>
              <w:rPr>
                <w:color w:val="000000"/>
                <w:lang w:eastAsia="ar-SA"/>
              </w:rPr>
            </w:pPr>
          </w:p>
        </w:tc>
      </w:tr>
    </w:tbl>
    <w:p w:rsidR="00CA1EB4" w:rsidRDefault="00CA1EB4" w:rsidP="00547290">
      <w:pPr>
        <w:jc w:val="center"/>
        <w:rPr>
          <w:b/>
          <w:sz w:val="28"/>
          <w:szCs w:val="28"/>
        </w:rPr>
      </w:pPr>
    </w:p>
    <w:p w:rsidR="00673784" w:rsidRDefault="00673784" w:rsidP="00673784">
      <w:pPr>
        <w:rPr>
          <w:sz w:val="22"/>
          <w:szCs w:val="22"/>
        </w:rPr>
      </w:pPr>
    </w:p>
    <w:p w:rsidR="00BD2A50" w:rsidRDefault="00BD2A50" w:rsidP="00BD2A50">
      <w:pPr>
        <w:tabs>
          <w:tab w:val="left" w:pos="3705"/>
        </w:tabs>
        <w:jc w:val="center"/>
        <w:rPr>
          <w:b/>
          <w:sz w:val="28"/>
          <w:szCs w:val="18"/>
        </w:rPr>
      </w:pPr>
      <w:bookmarkStart w:id="0" w:name="_GoBack"/>
      <w:r>
        <w:rPr>
          <w:b/>
          <w:sz w:val="28"/>
          <w:szCs w:val="18"/>
        </w:rPr>
        <w:t>О внесении изменений в административный регламент предоставления муниципальной услуги «Присвоение и аннулирование адресов», утвержденный постановлением администрации Липовского сельс</w:t>
      </w:r>
      <w:r w:rsidR="00CA1EB4">
        <w:rPr>
          <w:b/>
          <w:sz w:val="28"/>
          <w:szCs w:val="18"/>
        </w:rPr>
        <w:t>овета Башмаковского района от 12.03.2019 №13</w:t>
      </w:r>
      <w:r>
        <w:rPr>
          <w:b/>
          <w:sz w:val="28"/>
          <w:szCs w:val="18"/>
        </w:rPr>
        <w:t xml:space="preserve"> </w:t>
      </w:r>
    </w:p>
    <w:p w:rsidR="00BD2A50" w:rsidRDefault="00BD2A50" w:rsidP="00BD2A50">
      <w:pPr>
        <w:tabs>
          <w:tab w:val="left" w:pos="3705"/>
        </w:tabs>
        <w:jc w:val="center"/>
        <w:rPr>
          <w:b/>
          <w:sz w:val="28"/>
          <w:szCs w:val="18"/>
        </w:rPr>
      </w:pPr>
    </w:p>
    <w:p w:rsidR="00BD2A50" w:rsidRDefault="00BD2A50" w:rsidP="00BD2A50">
      <w:pPr>
        <w:tabs>
          <w:tab w:val="left" w:pos="3705"/>
        </w:tabs>
        <w:ind w:firstLine="360"/>
        <w:jc w:val="both"/>
        <w:rPr>
          <w:sz w:val="28"/>
          <w:szCs w:val="18"/>
        </w:rPr>
      </w:pPr>
      <w:r>
        <w:rPr>
          <w:sz w:val="28"/>
          <w:szCs w:val="18"/>
        </w:rPr>
        <w:t xml:space="preserve">    В целях привидения муниципального правового акта в соответствие с действующим законодательством Российской Федерации, руководствуясь статьей 23 Устава</w:t>
      </w:r>
      <w:r w:rsidR="00CA1EB4">
        <w:rPr>
          <w:sz w:val="28"/>
          <w:szCs w:val="18"/>
        </w:rPr>
        <w:t xml:space="preserve"> сельского поселения</w:t>
      </w:r>
      <w:r>
        <w:rPr>
          <w:sz w:val="28"/>
          <w:szCs w:val="18"/>
        </w:rPr>
        <w:t xml:space="preserve"> </w:t>
      </w:r>
      <w:r w:rsidR="00CA1EB4">
        <w:rPr>
          <w:sz w:val="28"/>
          <w:szCs w:val="18"/>
        </w:rPr>
        <w:t>Алексеевский</w:t>
      </w:r>
      <w:r>
        <w:rPr>
          <w:sz w:val="28"/>
          <w:szCs w:val="18"/>
        </w:rPr>
        <w:t xml:space="preserve"> сельсовет Башмаковского района</w:t>
      </w:r>
      <w:r w:rsidR="00CA1EB4">
        <w:rPr>
          <w:sz w:val="28"/>
          <w:szCs w:val="18"/>
        </w:rPr>
        <w:t xml:space="preserve"> Пензенской области</w:t>
      </w:r>
      <w:r>
        <w:rPr>
          <w:sz w:val="28"/>
          <w:szCs w:val="18"/>
        </w:rPr>
        <w:t>,</w:t>
      </w:r>
    </w:p>
    <w:p w:rsidR="00BD2A50" w:rsidRDefault="00BD2A50" w:rsidP="00BD2A50">
      <w:pPr>
        <w:tabs>
          <w:tab w:val="left" w:pos="3705"/>
        </w:tabs>
        <w:ind w:firstLine="360"/>
        <w:jc w:val="both"/>
        <w:rPr>
          <w:sz w:val="28"/>
          <w:szCs w:val="18"/>
        </w:rPr>
      </w:pPr>
    </w:p>
    <w:p w:rsidR="00BD2A50" w:rsidRDefault="00CA1EB4" w:rsidP="00BD2A50">
      <w:pPr>
        <w:tabs>
          <w:tab w:val="left" w:pos="3705"/>
        </w:tabs>
        <w:ind w:firstLine="360"/>
        <w:jc w:val="center"/>
        <w:rPr>
          <w:b/>
          <w:sz w:val="28"/>
          <w:szCs w:val="18"/>
        </w:rPr>
      </w:pPr>
      <w:r>
        <w:rPr>
          <w:sz w:val="28"/>
          <w:szCs w:val="18"/>
        </w:rPr>
        <w:t>А</w:t>
      </w:r>
      <w:r w:rsidRPr="00BD2A50">
        <w:rPr>
          <w:sz w:val="28"/>
          <w:szCs w:val="18"/>
        </w:rPr>
        <w:t xml:space="preserve">дминистрация </w:t>
      </w:r>
      <w:r>
        <w:rPr>
          <w:sz w:val="28"/>
          <w:szCs w:val="18"/>
        </w:rPr>
        <w:t xml:space="preserve">сельского поселения Алексеевский </w:t>
      </w:r>
      <w:r w:rsidRPr="00BD2A50">
        <w:rPr>
          <w:sz w:val="28"/>
          <w:szCs w:val="18"/>
        </w:rPr>
        <w:t>сельсовет</w:t>
      </w:r>
      <w:r>
        <w:rPr>
          <w:sz w:val="28"/>
          <w:szCs w:val="18"/>
        </w:rPr>
        <w:t xml:space="preserve"> Башмаковского </w:t>
      </w:r>
      <w:proofErr w:type="gramStart"/>
      <w:r>
        <w:rPr>
          <w:sz w:val="28"/>
          <w:szCs w:val="18"/>
        </w:rPr>
        <w:t>района</w:t>
      </w:r>
      <w:r w:rsidR="00BD2A50">
        <w:rPr>
          <w:b/>
          <w:sz w:val="28"/>
          <w:szCs w:val="18"/>
        </w:rPr>
        <w:t xml:space="preserve">  постановляет</w:t>
      </w:r>
      <w:proofErr w:type="gramEnd"/>
      <w:r w:rsidR="00BD2A50">
        <w:rPr>
          <w:b/>
          <w:sz w:val="28"/>
          <w:szCs w:val="18"/>
        </w:rPr>
        <w:t>:</w:t>
      </w:r>
    </w:p>
    <w:p w:rsidR="00BD2A50" w:rsidRDefault="00BD2A50" w:rsidP="00BD2A50">
      <w:pPr>
        <w:tabs>
          <w:tab w:val="left" w:pos="3705"/>
        </w:tabs>
        <w:ind w:firstLine="360"/>
        <w:jc w:val="center"/>
        <w:rPr>
          <w:b/>
          <w:sz w:val="28"/>
          <w:szCs w:val="18"/>
        </w:rPr>
      </w:pPr>
    </w:p>
    <w:p w:rsidR="00BD2A50" w:rsidRDefault="00BD2A50" w:rsidP="00BD2A50">
      <w:pPr>
        <w:spacing w:line="100" w:lineRule="atLeast"/>
        <w:jc w:val="both"/>
        <w:rPr>
          <w:sz w:val="28"/>
          <w:szCs w:val="18"/>
        </w:rPr>
      </w:pPr>
      <w:r>
        <w:rPr>
          <w:sz w:val="28"/>
          <w:szCs w:val="18"/>
        </w:rPr>
        <w:t xml:space="preserve">      1. Внести в административный регламент предоставления муниципальной услуги «Присвоение и аннулирование адресов»</w:t>
      </w:r>
      <w:r w:rsidRPr="00F448B9">
        <w:rPr>
          <w:sz w:val="28"/>
          <w:szCs w:val="18"/>
        </w:rPr>
        <w:t>, утвержденный постановлени</w:t>
      </w:r>
      <w:r>
        <w:rPr>
          <w:sz w:val="28"/>
          <w:szCs w:val="18"/>
        </w:rPr>
        <w:t xml:space="preserve">ем администрации </w:t>
      </w:r>
      <w:r w:rsidR="00CA1EB4">
        <w:rPr>
          <w:sz w:val="28"/>
          <w:szCs w:val="18"/>
        </w:rPr>
        <w:t>Алексеевского</w:t>
      </w:r>
      <w:r w:rsidRPr="00F448B9">
        <w:rPr>
          <w:sz w:val="28"/>
          <w:szCs w:val="18"/>
        </w:rPr>
        <w:t xml:space="preserve"> </w:t>
      </w:r>
      <w:r w:rsidR="00CA1EB4" w:rsidRPr="00F448B9">
        <w:rPr>
          <w:sz w:val="28"/>
          <w:szCs w:val="18"/>
        </w:rPr>
        <w:t xml:space="preserve">сельсовета </w:t>
      </w:r>
      <w:r w:rsidR="00CA1EB4">
        <w:rPr>
          <w:sz w:val="28"/>
          <w:szCs w:val="18"/>
        </w:rPr>
        <w:t>Башмаковского</w:t>
      </w:r>
      <w:r>
        <w:rPr>
          <w:sz w:val="28"/>
          <w:szCs w:val="18"/>
        </w:rPr>
        <w:t xml:space="preserve"> </w:t>
      </w:r>
      <w:proofErr w:type="gramStart"/>
      <w:r>
        <w:rPr>
          <w:sz w:val="28"/>
          <w:szCs w:val="18"/>
        </w:rPr>
        <w:t>района</w:t>
      </w:r>
      <w:r w:rsidR="00CA1EB4">
        <w:rPr>
          <w:sz w:val="28"/>
          <w:szCs w:val="18"/>
        </w:rPr>
        <w:t xml:space="preserve"> </w:t>
      </w:r>
      <w:r>
        <w:rPr>
          <w:sz w:val="28"/>
          <w:szCs w:val="18"/>
        </w:rPr>
        <w:t xml:space="preserve"> от</w:t>
      </w:r>
      <w:proofErr w:type="gramEnd"/>
      <w:r>
        <w:rPr>
          <w:sz w:val="28"/>
          <w:szCs w:val="18"/>
        </w:rPr>
        <w:t xml:space="preserve"> </w:t>
      </w:r>
      <w:r w:rsidR="00CA1EB4">
        <w:rPr>
          <w:sz w:val="28"/>
          <w:szCs w:val="18"/>
        </w:rPr>
        <w:t>12.03.2019 №13</w:t>
      </w:r>
      <w:r>
        <w:rPr>
          <w:sz w:val="28"/>
          <w:szCs w:val="18"/>
        </w:rPr>
        <w:t>«</w:t>
      </w:r>
      <w:r w:rsidRPr="00BD2A50">
        <w:rPr>
          <w:sz w:val="28"/>
          <w:szCs w:val="28"/>
        </w:rPr>
        <w:t>Об утверждении административного регламента предоставления муниципальной услуги «Присвоение и аннулирование адресов»</w:t>
      </w:r>
      <w:r>
        <w:rPr>
          <w:sz w:val="28"/>
          <w:szCs w:val="18"/>
        </w:rPr>
        <w:t xml:space="preserve"> (далее-административный регламент», следующие изменения:</w:t>
      </w:r>
    </w:p>
    <w:p w:rsidR="00BD2A50" w:rsidRDefault="00BD2A50" w:rsidP="00E91D4D">
      <w:pPr>
        <w:tabs>
          <w:tab w:val="left" w:pos="3705"/>
        </w:tabs>
        <w:jc w:val="both"/>
        <w:rPr>
          <w:sz w:val="28"/>
          <w:szCs w:val="18"/>
        </w:rPr>
      </w:pPr>
      <w:r>
        <w:rPr>
          <w:sz w:val="28"/>
          <w:szCs w:val="18"/>
        </w:rPr>
        <w:t xml:space="preserve">    1.1. Подпункт 5.</w:t>
      </w:r>
      <w:r w:rsidR="00E91D4D">
        <w:rPr>
          <w:sz w:val="28"/>
          <w:szCs w:val="18"/>
        </w:rPr>
        <w:t xml:space="preserve">4.3 пункта </w:t>
      </w:r>
      <w:r w:rsidR="00CA1EB4">
        <w:rPr>
          <w:sz w:val="28"/>
          <w:szCs w:val="18"/>
        </w:rPr>
        <w:t>5.4 изменить</w:t>
      </w:r>
      <w:r w:rsidR="00E91D4D">
        <w:rPr>
          <w:sz w:val="28"/>
          <w:szCs w:val="18"/>
        </w:rPr>
        <w:t xml:space="preserve"> и изложить в следующей редакции</w:t>
      </w:r>
      <w:r>
        <w:rPr>
          <w:sz w:val="28"/>
          <w:szCs w:val="18"/>
        </w:rPr>
        <w:t>:</w:t>
      </w:r>
    </w:p>
    <w:p w:rsidR="00E91D4D" w:rsidRPr="00E91D4D" w:rsidRDefault="00BD2A50" w:rsidP="00E91D4D">
      <w:pPr>
        <w:ind w:firstLine="708"/>
        <w:jc w:val="both"/>
        <w:rPr>
          <w:rFonts w:eastAsia="Calibri"/>
          <w:color w:val="00000A"/>
          <w:sz w:val="28"/>
          <w:szCs w:val="28"/>
          <w:lang w:eastAsia="ar-SA"/>
        </w:rPr>
      </w:pPr>
      <w:r>
        <w:rPr>
          <w:sz w:val="28"/>
          <w:szCs w:val="18"/>
        </w:rPr>
        <w:t>«</w:t>
      </w:r>
      <w:r w:rsidR="00E91D4D">
        <w:rPr>
          <w:sz w:val="28"/>
          <w:szCs w:val="18"/>
        </w:rPr>
        <w:t xml:space="preserve">5.4.3. </w:t>
      </w:r>
      <w:r w:rsidR="00E91D4D" w:rsidRPr="00E91D4D">
        <w:rPr>
          <w:rFonts w:eastAsia="Calibri"/>
          <w:color w:val="00000A"/>
          <w:sz w:val="28"/>
          <w:szCs w:val="28"/>
          <w:lang w:eastAsia="ar-SA"/>
        </w:rPr>
        <w:t xml:space="preserve"> Жалоба подается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E91D4D" w:rsidRDefault="00E91D4D" w:rsidP="00BD2A50">
      <w:pPr>
        <w:widowControl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18"/>
        </w:rPr>
        <w:t xml:space="preserve">      </w:t>
      </w:r>
      <w:r w:rsidR="00A241E2">
        <w:rPr>
          <w:sz w:val="28"/>
          <w:szCs w:val="18"/>
        </w:rPr>
        <w:t>Жалобы на</w:t>
      </w:r>
      <w:r w:rsidR="00BD2A50">
        <w:rPr>
          <w:sz w:val="28"/>
          <w:szCs w:val="18"/>
        </w:rPr>
        <w:t xml:space="preserve"> решения и действия (бездействие) главы администрации </w:t>
      </w:r>
      <w:r w:rsidR="00CA1EB4">
        <w:rPr>
          <w:sz w:val="28"/>
          <w:szCs w:val="18"/>
        </w:rPr>
        <w:t>Алексеевского</w:t>
      </w:r>
      <w:r w:rsidR="00BD2A50">
        <w:rPr>
          <w:sz w:val="28"/>
          <w:szCs w:val="18"/>
        </w:rPr>
        <w:t xml:space="preserve"> сельсовета подаются </w:t>
      </w:r>
      <w:r>
        <w:rPr>
          <w:sz w:val="28"/>
          <w:szCs w:val="18"/>
        </w:rPr>
        <w:t xml:space="preserve">главе администрации </w:t>
      </w:r>
      <w:r w:rsidR="00CA1EB4">
        <w:rPr>
          <w:sz w:val="28"/>
          <w:szCs w:val="18"/>
        </w:rPr>
        <w:t>Алексеевского</w:t>
      </w:r>
      <w:r>
        <w:rPr>
          <w:sz w:val="28"/>
          <w:szCs w:val="18"/>
        </w:rPr>
        <w:t xml:space="preserve"> </w:t>
      </w:r>
      <w:r w:rsidR="00BD2A50">
        <w:rPr>
          <w:sz w:val="28"/>
          <w:szCs w:val="18"/>
        </w:rPr>
        <w:t xml:space="preserve">сельсовета Башмаковского района Пензенской области. </w:t>
      </w:r>
      <w:r w:rsidR="00BD2A50">
        <w:rPr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  <w:r w:rsidR="00BD2A50" w:rsidRPr="005B3068">
        <w:rPr>
          <w:sz w:val="28"/>
          <w:szCs w:val="28"/>
        </w:rPr>
        <w:t xml:space="preserve"> </w:t>
      </w:r>
      <w:r w:rsidR="00BD2A50">
        <w:rPr>
          <w:sz w:val="28"/>
          <w:szCs w:val="28"/>
        </w:rPr>
        <w:t xml:space="preserve">Жалобы на решения и действия (бездействие) многофункционального центра подаются учредителю </w:t>
      </w:r>
      <w:r w:rsidR="00BD2A50">
        <w:rPr>
          <w:sz w:val="28"/>
          <w:szCs w:val="28"/>
        </w:rPr>
        <w:lastRenderedPageBreak/>
        <w:t>многофункционального центра или должностному лицу, уполномоченному нормативным правовым актом</w:t>
      </w:r>
      <w:r w:rsidR="00A241E2">
        <w:rPr>
          <w:sz w:val="28"/>
          <w:szCs w:val="28"/>
        </w:rPr>
        <w:t>.</w:t>
      </w:r>
    </w:p>
    <w:p w:rsidR="00BD2A50" w:rsidRDefault="00B81F4B" w:rsidP="00BD2A50">
      <w:pPr>
        <w:widowControl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F16E4">
        <w:rPr>
          <w:sz w:val="28"/>
          <w:szCs w:val="28"/>
        </w:rPr>
        <w:t>Жалоба</w:t>
      </w:r>
      <w:r>
        <w:rPr>
          <w:sz w:val="28"/>
          <w:szCs w:val="28"/>
        </w:rPr>
        <w:t xml:space="preserve">  на решения  и (или) действия (</w:t>
      </w:r>
      <w:r w:rsidR="00BD7527">
        <w:rPr>
          <w:sz w:val="28"/>
          <w:szCs w:val="28"/>
        </w:rPr>
        <w:t>бездействие)</w:t>
      </w:r>
      <w:r>
        <w:rPr>
          <w:sz w:val="28"/>
          <w:szCs w:val="28"/>
        </w:rPr>
        <w:t>органов,  предоставляющих муниципальные услуги,  должностных лиц органов, предоставляющих муниципальные услуги, либо  муниципальных служащих при осуществлении в отношении юридических лиц и индивидуальных предпринимателей, являющихся субъектами 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порядке, установленном Федеральным законом  от 27.07.2010 №210-ФЗ «Об организации предоставления государственных и муниципальных услуг», либо в порядке, установленном антимонопольным законодательством Российской Федерации, в антимонопольный орган.</w:t>
      </w:r>
      <w:r w:rsidR="00A241E2">
        <w:rPr>
          <w:sz w:val="28"/>
          <w:szCs w:val="28"/>
        </w:rPr>
        <w:t>»</w:t>
      </w:r>
      <w:r w:rsidR="00BD2A50">
        <w:rPr>
          <w:sz w:val="28"/>
          <w:szCs w:val="28"/>
        </w:rPr>
        <w:t xml:space="preserve">. </w:t>
      </w:r>
    </w:p>
    <w:p w:rsidR="00BD2A50" w:rsidRDefault="00BD2A50" w:rsidP="00BD2A50">
      <w:pPr>
        <w:pStyle w:val="af4"/>
        <w:ind w:left="0"/>
        <w:jc w:val="both"/>
      </w:pPr>
      <w:r>
        <w:t xml:space="preserve">        2. Настоящее постановление опубликовать в информационном бюллетене «</w:t>
      </w:r>
      <w:r w:rsidR="00CA1EB4">
        <w:t>Сельские вести</w:t>
      </w:r>
      <w:r>
        <w:t xml:space="preserve">» и разместить на официальном сайте администрации </w:t>
      </w:r>
      <w:r w:rsidR="00CA1EB4">
        <w:t>Алексеевского</w:t>
      </w:r>
      <w:r>
        <w:t xml:space="preserve"> сельсовета Башмаковского района Пензенской области в информационно-телекоммуникационной сети «Интернет».</w:t>
      </w:r>
    </w:p>
    <w:p w:rsidR="00BD2A50" w:rsidRDefault="00BD2A50" w:rsidP="00BD2A50">
      <w:pPr>
        <w:pStyle w:val="af4"/>
        <w:ind w:left="0"/>
        <w:jc w:val="both"/>
      </w:pPr>
      <w:r>
        <w:t xml:space="preserve">           3. Настоящее постановление вступает в силу на следующий день после дня </w:t>
      </w:r>
      <w:r w:rsidR="00A241E2">
        <w:t>его официального</w:t>
      </w:r>
      <w:r>
        <w:t xml:space="preserve"> опубликования.</w:t>
      </w:r>
    </w:p>
    <w:p w:rsidR="00BD2A50" w:rsidRDefault="00BD2A50" w:rsidP="00BD2A50">
      <w:pPr>
        <w:tabs>
          <w:tab w:val="left" w:pos="3705"/>
        </w:tabs>
        <w:ind w:firstLine="360"/>
        <w:jc w:val="both"/>
        <w:rPr>
          <w:sz w:val="28"/>
          <w:szCs w:val="18"/>
        </w:rPr>
      </w:pPr>
      <w:r>
        <w:rPr>
          <w:sz w:val="28"/>
          <w:szCs w:val="18"/>
        </w:rPr>
        <w:t xml:space="preserve">4. Контроль за исполнением настоящего постановления возложить </w:t>
      </w:r>
      <w:r w:rsidR="00CA1EB4">
        <w:rPr>
          <w:sz w:val="28"/>
          <w:szCs w:val="18"/>
        </w:rPr>
        <w:t>на и. о.</w:t>
      </w:r>
      <w:r w:rsidR="00A241E2">
        <w:rPr>
          <w:sz w:val="28"/>
          <w:szCs w:val="18"/>
        </w:rPr>
        <w:t xml:space="preserve"> главы</w:t>
      </w:r>
      <w:r>
        <w:rPr>
          <w:sz w:val="28"/>
          <w:szCs w:val="18"/>
        </w:rPr>
        <w:t xml:space="preserve"> администрации </w:t>
      </w:r>
      <w:r w:rsidR="00CA1EB4">
        <w:rPr>
          <w:sz w:val="28"/>
          <w:szCs w:val="18"/>
        </w:rPr>
        <w:t>Алексеевского</w:t>
      </w:r>
      <w:r>
        <w:rPr>
          <w:sz w:val="28"/>
          <w:szCs w:val="18"/>
        </w:rPr>
        <w:t xml:space="preserve"> сельсовета Башмаковского района Пензенской области.</w:t>
      </w:r>
    </w:p>
    <w:p w:rsidR="00F704F9" w:rsidRDefault="00F704F9" w:rsidP="00F704F9">
      <w:pPr>
        <w:tabs>
          <w:tab w:val="left" w:pos="1116"/>
          <w:tab w:val="left" w:pos="1260"/>
        </w:tabs>
        <w:spacing w:line="298" w:lineRule="exact"/>
        <w:ind w:firstLine="567"/>
        <w:jc w:val="both"/>
        <w:rPr>
          <w:sz w:val="27"/>
          <w:szCs w:val="27"/>
        </w:rPr>
      </w:pPr>
    </w:p>
    <w:p w:rsidR="00A241E2" w:rsidRPr="00A241E2" w:rsidRDefault="00A241E2" w:rsidP="00F704F9">
      <w:pPr>
        <w:tabs>
          <w:tab w:val="left" w:pos="1116"/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proofErr w:type="spellStart"/>
      <w:r w:rsidRPr="00A241E2">
        <w:rPr>
          <w:sz w:val="28"/>
          <w:szCs w:val="28"/>
        </w:rPr>
        <w:t>И.о</w:t>
      </w:r>
      <w:proofErr w:type="spellEnd"/>
      <w:r w:rsidRPr="00A241E2">
        <w:rPr>
          <w:sz w:val="28"/>
          <w:szCs w:val="28"/>
        </w:rPr>
        <w:t xml:space="preserve">. главы администрации </w:t>
      </w:r>
    </w:p>
    <w:p w:rsidR="00A241E2" w:rsidRPr="00A241E2" w:rsidRDefault="00CA1EB4" w:rsidP="00F704F9">
      <w:pPr>
        <w:tabs>
          <w:tab w:val="left" w:pos="1116"/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Алексеевского</w:t>
      </w:r>
      <w:r w:rsidR="00A241E2" w:rsidRPr="00A241E2">
        <w:rPr>
          <w:sz w:val="28"/>
          <w:szCs w:val="28"/>
        </w:rPr>
        <w:t xml:space="preserve"> сельсовета</w:t>
      </w:r>
    </w:p>
    <w:p w:rsidR="0040626D" w:rsidRDefault="00A241E2" w:rsidP="00CA1EB4">
      <w:pPr>
        <w:tabs>
          <w:tab w:val="left" w:pos="1116"/>
          <w:tab w:val="left" w:pos="1260"/>
        </w:tabs>
        <w:spacing w:line="298" w:lineRule="exact"/>
        <w:ind w:firstLine="567"/>
        <w:jc w:val="both"/>
      </w:pPr>
      <w:r w:rsidRPr="00A241E2">
        <w:rPr>
          <w:sz w:val="28"/>
          <w:szCs w:val="28"/>
        </w:rPr>
        <w:t xml:space="preserve"> Башмаковского района                                      </w:t>
      </w:r>
      <w:r>
        <w:rPr>
          <w:sz w:val="28"/>
          <w:szCs w:val="28"/>
        </w:rPr>
        <w:t xml:space="preserve">                 </w:t>
      </w:r>
      <w:r w:rsidR="00CA1EB4">
        <w:rPr>
          <w:sz w:val="28"/>
          <w:szCs w:val="28"/>
        </w:rPr>
        <w:t>А. Е. Уренев</w:t>
      </w:r>
      <w:bookmarkEnd w:id="0"/>
    </w:p>
    <w:sectPr w:rsidR="0040626D" w:rsidSect="00CA1EB4">
      <w:headerReference w:type="even" r:id="rId8"/>
      <w:headerReference w:type="default" r:id="rId9"/>
      <w:footerReference w:type="first" r:id="rId10"/>
      <w:endnotePr>
        <w:numFmt w:val="decimal"/>
      </w:endnotePr>
      <w:pgSz w:w="11907" w:h="16840"/>
      <w:pgMar w:top="426" w:right="851" w:bottom="426" w:left="1276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6F1" w:rsidRDefault="005B06F1" w:rsidP="00D459BA">
      <w:r>
        <w:separator/>
      </w:r>
    </w:p>
  </w:endnote>
  <w:endnote w:type="continuationSeparator" w:id="0">
    <w:p w:rsidR="005B06F1" w:rsidRDefault="005B06F1" w:rsidP="00D45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A06" w:rsidRDefault="00797A06" w:rsidP="00797A06">
    <w:pPr>
      <w:pStyle w:val="a5"/>
      <w:rPr>
        <w:sz w:val="16"/>
      </w:rPr>
    </w:pPr>
  </w:p>
  <w:p w:rsidR="00797A06" w:rsidRDefault="00797A0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6F1" w:rsidRDefault="005B06F1" w:rsidP="00D459BA">
      <w:r>
        <w:separator/>
      </w:r>
    </w:p>
  </w:footnote>
  <w:footnote w:type="continuationSeparator" w:id="0">
    <w:p w:rsidR="005B06F1" w:rsidRDefault="005B06F1" w:rsidP="00D45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5EB" w:rsidRDefault="005625EB" w:rsidP="005625EB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625EB" w:rsidRDefault="005625E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5EB" w:rsidRDefault="005625EB" w:rsidP="005625EB">
    <w:pPr>
      <w:pStyle w:val="a4"/>
      <w:framePr w:wrap="around" w:vAnchor="text" w:hAnchor="margin" w:xAlign="center" w:y="1"/>
      <w:rPr>
        <w:rStyle w:val="a7"/>
      </w:rPr>
    </w:pPr>
  </w:p>
  <w:p w:rsidR="005625EB" w:rsidRDefault="005625EB" w:rsidP="00F135D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15"/>
    <w:lvl w:ilvl="0">
      <w:start w:val="1"/>
      <w:numFmt w:val="decimal"/>
      <w:lvlText w:val="2.%1."/>
      <w:lvlJc w:val="left"/>
      <w:pPr>
        <w:tabs>
          <w:tab w:val="num" w:pos="708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37"/>
    <w:lvl w:ilvl="0">
      <w:start w:val="1"/>
      <w:numFmt w:val="decimal"/>
      <w:lvlText w:val="1.%1."/>
      <w:lvlJc w:val="left"/>
      <w:pPr>
        <w:tabs>
          <w:tab w:val="num" w:pos="708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" w15:restartNumberingAfterBreak="0">
    <w:nsid w:val="0084776E"/>
    <w:multiLevelType w:val="hybridMultilevel"/>
    <w:tmpl w:val="B198BA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1879F2"/>
    <w:multiLevelType w:val="hybridMultilevel"/>
    <w:tmpl w:val="AE3EEB82"/>
    <w:lvl w:ilvl="0" w:tplc="90384D66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" w15:restartNumberingAfterBreak="0">
    <w:nsid w:val="503B1D6A"/>
    <w:multiLevelType w:val="hybridMultilevel"/>
    <w:tmpl w:val="B316D390"/>
    <w:lvl w:ilvl="0" w:tplc="CA165CE8">
      <w:start w:val="2"/>
      <w:numFmt w:val="decimal"/>
      <w:lvlText w:val="%1."/>
      <w:lvlJc w:val="left"/>
      <w:pPr>
        <w:tabs>
          <w:tab w:val="num" w:pos="1791"/>
        </w:tabs>
        <w:ind w:left="1791" w:hanging="136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" w15:restartNumberingAfterBreak="0">
    <w:nsid w:val="57A40561"/>
    <w:multiLevelType w:val="hybridMultilevel"/>
    <w:tmpl w:val="DC1CBFE0"/>
    <w:lvl w:ilvl="0" w:tplc="A322C9C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6" w15:restartNumberingAfterBreak="0">
    <w:nsid w:val="68654470"/>
    <w:multiLevelType w:val="hybridMultilevel"/>
    <w:tmpl w:val="1ED4F6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EC52AF"/>
    <w:multiLevelType w:val="hybridMultilevel"/>
    <w:tmpl w:val="92C2856A"/>
    <w:lvl w:ilvl="0" w:tplc="3B1E6CF0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7"/>
  </w:num>
  <w:num w:numId="5">
    <w:abstractNumId w:val="6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731D"/>
    <w:rsid w:val="00006359"/>
    <w:rsid w:val="000121D9"/>
    <w:rsid w:val="000273E5"/>
    <w:rsid w:val="0003669A"/>
    <w:rsid w:val="000367CA"/>
    <w:rsid w:val="0004329E"/>
    <w:rsid w:val="00046CBE"/>
    <w:rsid w:val="000512D0"/>
    <w:rsid w:val="00054328"/>
    <w:rsid w:val="00054619"/>
    <w:rsid w:val="00056487"/>
    <w:rsid w:val="0005757A"/>
    <w:rsid w:val="0006792A"/>
    <w:rsid w:val="00073CF0"/>
    <w:rsid w:val="00076CF1"/>
    <w:rsid w:val="000835B8"/>
    <w:rsid w:val="000A0A3B"/>
    <w:rsid w:val="000B27FE"/>
    <w:rsid w:val="000B3D3E"/>
    <w:rsid w:val="000C0F12"/>
    <w:rsid w:val="000D2CA1"/>
    <w:rsid w:val="000D4DFD"/>
    <w:rsid w:val="000D60D3"/>
    <w:rsid w:val="000E71D4"/>
    <w:rsid w:val="000E7A40"/>
    <w:rsid w:val="000F0DC1"/>
    <w:rsid w:val="000F7A26"/>
    <w:rsid w:val="0010714D"/>
    <w:rsid w:val="0011229A"/>
    <w:rsid w:val="00127F9D"/>
    <w:rsid w:val="00144E41"/>
    <w:rsid w:val="00160B95"/>
    <w:rsid w:val="00162BBA"/>
    <w:rsid w:val="001639D3"/>
    <w:rsid w:val="00163C57"/>
    <w:rsid w:val="00166251"/>
    <w:rsid w:val="001812FB"/>
    <w:rsid w:val="001A3B9B"/>
    <w:rsid w:val="001A69F5"/>
    <w:rsid w:val="001B42D9"/>
    <w:rsid w:val="001C2EB3"/>
    <w:rsid w:val="001C389F"/>
    <w:rsid w:val="001C5794"/>
    <w:rsid w:val="001D04DC"/>
    <w:rsid w:val="001E2D32"/>
    <w:rsid w:val="001E50CE"/>
    <w:rsid w:val="001F0C12"/>
    <w:rsid w:val="001F6773"/>
    <w:rsid w:val="00211145"/>
    <w:rsid w:val="00220946"/>
    <w:rsid w:val="00222857"/>
    <w:rsid w:val="00231361"/>
    <w:rsid w:val="00234DB3"/>
    <w:rsid w:val="0023757E"/>
    <w:rsid w:val="00240348"/>
    <w:rsid w:val="00244984"/>
    <w:rsid w:val="002453E1"/>
    <w:rsid w:val="0024726C"/>
    <w:rsid w:val="002556B7"/>
    <w:rsid w:val="00256064"/>
    <w:rsid w:val="002666C4"/>
    <w:rsid w:val="00284D62"/>
    <w:rsid w:val="002A2402"/>
    <w:rsid w:val="002A6CD4"/>
    <w:rsid w:val="002D7188"/>
    <w:rsid w:val="002E0563"/>
    <w:rsid w:val="002E3364"/>
    <w:rsid w:val="002F70DB"/>
    <w:rsid w:val="00305657"/>
    <w:rsid w:val="00311A26"/>
    <w:rsid w:val="0031350F"/>
    <w:rsid w:val="0031597F"/>
    <w:rsid w:val="00320C80"/>
    <w:rsid w:val="00326E21"/>
    <w:rsid w:val="00327BF8"/>
    <w:rsid w:val="00330DDB"/>
    <w:rsid w:val="00331244"/>
    <w:rsid w:val="003513A1"/>
    <w:rsid w:val="0035436B"/>
    <w:rsid w:val="00371C15"/>
    <w:rsid w:val="00373E4F"/>
    <w:rsid w:val="00377950"/>
    <w:rsid w:val="0038051D"/>
    <w:rsid w:val="003A16FE"/>
    <w:rsid w:val="003B252C"/>
    <w:rsid w:val="003C4317"/>
    <w:rsid w:val="003D0246"/>
    <w:rsid w:val="003D10A0"/>
    <w:rsid w:val="003D4A9E"/>
    <w:rsid w:val="003D4FAF"/>
    <w:rsid w:val="003D6F35"/>
    <w:rsid w:val="003D78F1"/>
    <w:rsid w:val="003E21EA"/>
    <w:rsid w:val="003E487C"/>
    <w:rsid w:val="003E54EB"/>
    <w:rsid w:val="003F075F"/>
    <w:rsid w:val="003F0BB3"/>
    <w:rsid w:val="0040626D"/>
    <w:rsid w:val="00412023"/>
    <w:rsid w:val="00416574"/>
    <w:rsid w:val="00416922"/>
    <w:rsid w:val="004228CD"/>
    <w:rsid w:val="0043300C"/>
    <w:rsid w:val="00445CD3"/>
    <w:rsid w:val="00462298"/>
    <w:rsid w:val="00462410"/>
    <w:rsid w:val="00474F2B"/>
    <w:rsid w:val="0048653F"/>
    <w:rsid w:val="00486E3D"/>
    <w:rsid w:val="00497CC8"/>
    <w:rsid w:val="004B4C99"/>
    <w:rsid w:val="004B5561"/>
    <w:rsid w:val="004C0437"/>
    <w:rsid w:val="004C7D57"/>
    <w:rsid w:val="004D1E60"/>
    <w:rsid w:val="004D2B44"/>
    <w:rsid w:val="004E1561"/>
    <w:rsid w:val="004E54E6"/>
    <w:rsid w:val="004F0B33"/>
    <w:rsid w:val="004F4D6A"/>
    <w:rsid w:val="004F7D89"/>
    <w:rsid w:val="00503922"/>
    <w:rsid w:val="00505E2F"/>
    <w:rsid w:val="00520F41"/>
    <w:rsid w:val="00524B8D"/>
    <w:rsid w:val="00530CF2"/>
    <w:rsid w:val="00544022"/>
    <w:rsid w:val="005455EA"/>
    <w:rsid w:val="00545E26"/>
    <w:rsid w:val="00547290"/>
    <w:rsid w:val="00553AE5"/>
    <w:rsid w:val="00555939"/>
    <w:rsid w:val="005625EB"/>
    <w:rsid w:val="005632B3"/>
    <w:rsid w:val="005836B4"/>
    <w:rsid w:val="005850D7"/>
    <w:rsid w:val="00586017"/>
    <w:rsid w:val="00593A26"/>
    <w:rsid w:val="005A3CAD"/>
    <w:rsid w:val="005B0519"/>
    <w:rsid w:val="005B06F1"/>
    <w:rsid w:val="005B0FE5"/>
    <w:rsid w:val="005B301E"/>
    <w:rsid w:val="005B5B26"/>
    <w:rsid w:val="005C2815"/>
    <w:rsid w:val="005C585F"/>
    <w:rsid w:val="005D3E57"/>
    <w:rsid w:val="005E5298"/>
    <w:rsid w:val="005F45A4"/>
    <w:rsid w:val="00600EC4"/>
    <w:rsid w:val="00603F6E"/>
    <w:rsid w:val="006135B4"/>
    <w:rsid w:val="00635463"/>
    <w:rsid w:val="00650303"/>
    <w:rsid w:val="00661B03"/>
    <w:rsid w:val="00663098"/>
    <w:rsid w:val="0066434F"/>
    <w:rsid w:val="00665DD1"/>
    <w:rsid w:val="00672FFB"/>
    <w:rsid w:val="00673784"/>
    <w:rsid w:val="006803C1"/>
    <w:rsid w:val="0068537D"/>
    <w:rsid w:val="006903E8"/>
    <w:rsid w:val="00691DCD"/>
    <w:rsid w:val="006952D9"/>
    <w:rsid w:val="00695987"/>
    <w:rsid w:val="006B3CE6"/>
    <w:rsid w:val="006C0434"/>
    <w:rsid w:val="006E5E47"/>
    <w:rsid w:val="006F42DA"/>
    <w:rsid w:val="007031D6"/>
    <w:rsid w:val="00711FCA"/>
    <w:rsid w:val="007138A7"/>
    <w:rsid w:val="00716E85"/>
    <w:rsid w:val="0072557E"/>
    <w:rsid w:val="00731220"/>
    <w:rsid w:val="00731290"/>
    <w:rsid w:val="00750AA3"/>
    <w:rsid w:val="00750ED5"/>
    <w:rsid w:val="007569B8"/>
    <w:rsid w:val="00760F55"/>
    <w:rsid w:val="00764C07"/>
    <w:rsid w:val="00767725"/>
    <w:rsid w:val="007709F3"/>
    <w:rsid w:val="00790BFD"/>
    <w:rsid w:val="00797A06"/>
    <w:rsid w:val="007B38A8"/>
    <w:rsid w:val="007B4DD2"/>
    <w:rsid w:val="007C7CA8"/>
    <w:rsid w:val="007D1430"/>
    <w:rsid w:val="007F2256"/>
    <w:rsid w:val="007F553D"/>
    <w:rsid w:val="00806F39"/>
    <w:rsid w:val="00811D0C"/>
    <w:rsid w:val="0081492D"/>
    <w:rsid w:val="0081655E"/>
    <w:rsid w:val="008170BD"/>
    <w:rsid w:val="00827FF4"/>
    <w:rsid w:val="00831E31"/>
    <w:rsid w:val="00834B11"/>
    <w:rsid w:val="00847B88"/>
    <w:rsid w:val="00854596"/>
    <w:rsid w:val="008573C1"/>
    <w:rsid w:val="0086731D"/>
    <w:rsid w:val="00872E38"/>
    <w:rsid w:val="00874B98"/>
    <w:rsid w:val="008834C2"/>
    <w:rsid w:val="00886618"/>
    <w:rsid w:val="008B22D9"/>
    <w:rsid w:val="008B5AA6"/>
    <w:rsid w:val="008C5324"/>
    <w:rsid w:val="008C5388"/>
    <w:rsid w:val="008D1865"/>
    <w:rsid w:val="008E63D8"/>
    <w:rsid w:val="009043D3"/>
    <w:rsid w:val="00904621"/>
    <w:rsid w:val="009127C1"/>
    <w:rsid w:val="009138E7"/>
    <w:rsid w:val="00921F60"/>
    <w:rsid w:val="0092392D"/>
    <w:rsid w:val="00924588"/>
    <w:rsid w:val="009310CC"/>
    <w:rsid w:val="00933591"/>
    <w:rsid w:val="00936673"/>
    <w:rsid w:val="00944B2F"/>
    <w:rsid w:val="00947A47"/>
    <w:rsid w:val="00955234"/>
    <w:rsid w:val="00964C32"/>
    <w:rsid w:val="0096771C"/>
    <w:rsid w:val="009762CB"/>
    <w:rsid w:val="00981A9B"/>
    <w:rsid w:val="00984A05"/>
    <w:rsid w:val="009A7357"/>
    <w:rsid w:val="009C3824"/>
    <w:rsid w:val="009D02B6"/>
    <w:rsid w:val="009E2586"/>
    <w:rsid w:val="009E7CDF"/>
    <w:rsid w:val="009F0D23"/>
    <w:rsid w:val="00A02897"/>
    <w:rsid w:val="00A03D36"/>
    <w:rsid w:val="00A23468"/>
    <w:rsid w:val="00A241E2"/>
    <w:rsid w:val="00A30EAE"/>
    <w:rsid w:val="00A34E3D"/>
    <w:rsid w:val="00A35249"/>
    <w:rsid w:val="00A47BF5"/>
    <w:rsid w:val="00A508DF"/>
    <w:rsid w:val="00A61346"/>
    <w:rsid w:val="00A613DB"/>
    <w:rsid w:val="00A652DC"/>
    <w:rsid w:val="00A6672E"/>
    <w:rsid w:val="00A74F8C"/>
    <w:rsid w:val="00A76A6E"/>
    <w:rsid w:val="00A84E82"/>
    <w:rsid w:val="00A84F21"/>
    <w:rsid w:val="00A9676A"/>
    <w:rsid w:val="00AA2D56"/>
    <w:rsid w:val="00AA4FF4"/>
    <w:rsid w:val="00AB0343"/>
    <w:rsid w:val="00AB0F29"/>
    <w:rsid w:val="00AB4A94"/>
    <w:rsid w:val="00AB6854"/>
    <w:rsid w:val="00AB6B2C"/>
    <w:rsid w:val="00AD6446"/>
    <w:rsid w:val="00AE05FF"/>
    <w:rsid w:val="00AE2169"/>
    <w:rsid w:val="00AE308E"/>
    <w:rsid w:val="00AE375F"/>
    <w:rsid w:val="00AF71CE"/>
    <w:rsid w:val="00B038B3"/>
    <w:rsid w:val="00B0602B"/>
    <w:rsid w:val="00B12BB5"/>
    <w:rsid w:val="00B1793C"/>
    <w:rsid w:val="00B22CA8"/>
    <w:rsid w:val="00B271E0"/>
    <w:rsid w:val="00B33982"/>
    <w:rsid w:val="00B367D3"/>
    <w:rsid w:val="00B37226"/>
    <w:rsid w:val="00B43135"/>
    <w:rsid w:val="00B52B7D"/>
    <w:rsid w:val="00B5301C"/>
    <w:rsid w:val="00B61A2C"/>
    <w:rsid w:val="00B65B45"/>
    <w:rsid w:val="00B70086"/>
    <w:rsid w:val="00B75C10"/>
    <w:rsid w:val="00B764EB"/>
    <w:rsid w:val="00B80008"/>
    <w:rsid w:val="00B801EC"/>
    <w:rsid w:val="00B81F4B"/>
    <w:rsid w:val="00B838A4"/>
    <w:rsid w:val="00B91DDC"/>
    <w:rsid w:val="00B962EB"/>
    <w:rsid w:val="00BA068C"/>
    <w:rsid w:val="00BC608F"/>
    <w:rsid w:val="00BC7643"/>
    <w:rsid w:val="00BD2A50"/>
    <w:rsid w:val="00BD32F4"/>
    <w:rsid w:val="00BD4BDA"/>
    <w:rsid w:val="00BD602C"/>
    <w:rsid w:val="00BD7527"/>
    <w:rsid w:val="00BE6EFA"/>
    <w:rsid w:val="00BF4837"/>
    <w:rsid w:val="00C00AF5"/>
    <w:rsid w:val="00C11F74"/>
    <w:rsid w:val="00C362B2"/>
    <w:rsid w:val="00C377BF"/>
    <w:rsid w:val="00C479FC"/>
    <w:rsid w:val="00C51612"/>
    <w:rsid w:val="00C63F37"/>
    <w:rsid w:val="00C654F2"/>
    <w:rsid w:val="00C65580"/>
    <w:rsid w:val="00C67342"/>
    <w:rsid w:val="00C768C7"/>
    <w:rsid w:val="00C82491"/>
    <w:rsid w:val="00C8525D"/>
    <w:rsid w:val="00C9634C"/>
    <w:rsid w:val="00CA0B82"/>
    <w:rsid w:val="00CA1EB4"/>
    <w:rsid w:val="00CA4FC3"/>
    <w:rsid w:val="00CB6A5C"/>
    <w:rsid w:val="00CB79F4"/>
    <w:rsid w:val="00CC38B4"/>
    <w:rsid w:val="00CC72A8"/>
    <w:rsid w:val="00CC7F3C"/>
    <w:rsid w:val="00CD547B"/>
    <w:rsid w:val="00CE4D23"/>
    <w:rsid w:val="00CF16E4"/>
    <w:rsid w:val="00CF2172"/>
    <w:rsid w:val="00D0435E"/>
    <w:rsid w:val="00D11A85"/>
    <w:rsid w:val="00D222BD"/>
    <w:rsid w:val="00D30D12"/>
    <w:rsid w:val="00D32EBC"/>
    <w:rsid w:val="00D43B10"/>
    <w:rsid w:val="00D459BA"/>
    <w:rsid w:val="00D504CD"/>
    <w:rsid w:val="00D55A32"/>
    <w:rsid w:val="00D6114B"/>
    <w:rsid w:val="00D6479E"/>
    <w:rsid w:val="00D64E3D"/>
    <w:rsid w:val="00D71FF0"/>
    <w:rsid w:val="00D97E5E"/>
    <w:rsid w:val="00DA1271"/>
    <w:rsid w:val="00DC04BE"/>
    <w:rsid w:val="00DC3721"/>
    <w:rsid w:val="00DE0298"/>
    <w:rsid w:val="00DE211A"/>
    <w:rsid w:val="00DE5235"/>
    <w:rsid w:val="00DF23CE"/>
    <w:rsid w:val="00E0640A"/>
    <w:rsid w:val="00E10A99"/>
    <w:rsid w:val="00E1203C"/>
    <w:rsid w:val="00E17BCB"/>
    <w:rsid w:val="00E30B12"/>
    <w:rsid w:val="00E41D1C"/>
    <w:rsid w:val="00E42666"/>
    <w:rsid w:val="00E46049"/>
    <w:rsid w:val="00E550AF"/>
    <w:rsid w:val="00E56326"/>
    <w:rsid w:val="00E624C9"/>
    <w:rsid w:val="00E71378"/>
    <w:rsid w:val="00E75055"/>
    <w:rsid w:val="00E91D4D"/>
    <w:rsid w:val="00E93EC7"/>
    <w:rsid w:val="00EA5069"/>
    <w:rsid w:val="00EA5490"/>
    <w:rsid w:val="00EA5A59"/>
    <w:rsid w:val="00EB1F10"/>
    <w:rsid w:val="00EB26C4"/>
    <w:rsid w:val="00EB7A46"/>
    <w:rsid w:val="00EC33A3"/>
    <w:rsid w:val="00EC4959"/>
    <w:rsid w:val="00ED3311"/>
    <w:rsid w:val="00EE4806"/>
    <w:rsid w:val="00EF6AF2"/>
    <w:rsid w:val="00EF7AF9"/>
    <w:rsid w:val="00F10DB3"/>
    <w:rsid w:val="00F135DE"/>
    <w:rsid w:val="00F24673"/>
    <w:rsid w:val="00F41E81"/>
    <w:rsid w:val="00F45505"/>
    <w:rsid w:val="00F5458A"/>
    <w:rsid w:val="00F573C0"/>
    <w:rsid w:val="00F622A1"/>
    <w:rsid w:val="00F704F9"/>
    <w:rsid w:val="00F713C3"/>
    <w:rsid w:val="00F73BEC"/>
    <w:rsid w:val="00F806F0"/>
    <w:rsid w:val="00F92535"/>
    <w:rsid w:val="00F94709"/>
    <w:rsid w:val="00FA39F5"/>
    <w:rsid w:val="00FB24D5"/>
    <w:rsid w:val="00FB5AE3"/>
    <w:rsid w:val="00FC29B5"/>
    <w:rsid w:val="00FC7C0E"/>
    <w:rsid w:val="00FD7BCD"/>
    <w:rsid w:val="00FE5DF3"/>
    <w:rsid w:val="00FE6FBC"/>
    <w:rsid w:val="00FE7DB5"/>
    <w:rsid w:val="00FF4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C57E68C"/>
  <w15:chartTrackingRefBased/>
  <w15:docId w15:val="{6117DD31-CBD1-4B53-803B-541017FAF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character" w:customStyle="1" w:styleId="10">
    <w:name w:val="Основной шрифт абзаца1"/>
    <w:semiHidden/>
    <w:rPr>
      <w:sz w:val="20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pPr>
      <w:widowControl/>
      <w:jc w:val="center"/>
    </w:pPr>
    <w:rPr>
      <w:b/>
      <w:sz w:val="40"/>
    </w:rPr>
  </w:style>
  <w:style w:type="character" w:styleId="a7">
    <w:name w:val="page number"/>
    <w:basedOn w:val="a0"/>
    <w:rsid w:val="005625EB"/>
  </w:style>
  <w:style w:type="table" w:styleId="a8">
    <w:name w:val="Table Grid"/>
    <w:basedOn w:val="a2"/>
    <w:rsid w:val="005625E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5625EB"/>
    <w:rPr>
      <w:color w:val="0000FF"/>
      <w:u w:val="single"/>
    </w:rPr>
  </w:style>
  <w:style w:type="paragraph" w:customStyle="1" w:styleId="ConsPlusNonformat">
    <w:name w:val="ConsPlusNonformat"/>
    <w:rsid w:val="005625EB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ConsPlusTitle">
    <w:name w:val="ConsPlusTitle"/>
    <w:rsid w:val="005625EB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a">
    <w:name w:val="footnote text"/>
    <w:basedOn w:val="a"/>
    <w:semiHidden/>
    <w:rsid w:val="0004329E"/>
  </w:style>
  <w:style w:type="paragraph" w:styleId="ab">
    <w:name w:val="Balloon Text"/>
    <w:basedOn w:val="a"/>
    <w:semiHidden/>
    <w:rsid w:val="00981A9B"/>
    <w:rPr>
      <w:rFonts w:ascii="Tahoma" w:hAnsi="Tahoma" w:cs="Tahoma"/>
      <w:sz w:val="16"/>
      <w:szCs w:val="16"/>
    </w:rPr>
  </w:style>
  <w:style w:type="character" w:customStyle="1" w:styleId="hl41">
    <w:name w:val="hl41"/>
    <w:rsid w:val="009138E7"/>
    <w:rPr>
      <w:b/>
      <w:bCs/>
      <w:sz w:val="20"/>
      <w:szCs w:val="20"/>
    </w:rPr>
  </w:style>
  <w:style w:type="paragraph" w:styleId="ac">
    <w:name w:val="Normal (Web)"/>
    <w:basedOn w:val="a"/>
    <w:rsid w:val="009138E7"/>
    <w:pPr>
      <w:widowControl/>
      <w:spacing w:before="100" w:after="100"/>
    </w:pPr>
    <w:rPr>
      <w:rFonts w:ascii="Arial Unicode MS" w:eastAsia="Arial Unicode MS" w:hAnsi="Arial Unicode MS"/>
      <w:sz w:val="24"/>
      <w:szCs w:val="24"/>
      <w:lang w:eastAsia="en-US"/>
    </w:rPr>
  </w:style>
  <w:style w:type="paragraph" w:styleId="20">
    <w:name w:val="Body Text 2"/>
    <w:basedOn w:val="a"/>
    <w:rsid w:val="00827FF4"/>
    <w:pPr>
      <w:widowControl/>
    </w:pPr>
    <w:rPr>
      <w:sz w:val="28"/>
    </w:rPr>
  </w:style>
  <w:style w:type="paragraph" w:customStyle="1" w:styleId="a1">
    <w:name w:val="Знак"/>
    <w:basedOn w:val="a"/>
    <w:link w:val="a0"/>
    <w:rsid w:val="00EF6AF2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styleId="ad">
    <w:name w:val="Body Text"/>
    <w:basedOn w:val="a"/>
    <w:rsid w:val="00EC33A3"/>
    <w:pPr>
      <w:spacing w:after="120"/>
    </w:pPr>
  </w:style>
  <w:style w:type="paragraph" w:customStyle="1" w:styleId="ConsTitle">
    <w:name w:val="ConsTitle"/>
    <w:rsid w:val="00371C15"/>
    <w:pPr>
      <w:widowControl w:val="0"/>
      <w:snapToGrid w:val="0"/>
    </w:pPr>
    <w:rPr>
      <w:rFonts w:ascii="Arial" w:hAnsi="Arial"/>
      <w:b/>
      <w:sz w:val="12"/>
    </w:rPr>
  </w:style>
  <w:style w:type="paragraph" w:customStyle="1" w:styleId="ConsNormal">
    <w:name w:val="ConsNormal"/>
    <w:rsid w:val="00371C15"/>
    <w:pPr>
      <w:widowControl w:val="0"/>
      <w:ind w:firstLine="720"/>
    </w:pPr>
    <w:rPr>
      <w:rFonts w:ascii="Arial" w:hAnsi="Arial"/>
      <w:sz w:val="18"/>
    </w:rPr>
  </w:style>
  <w:style w:type="paragraph" w:customStyle="1" w:styleId="ConsNonformat">
    <w:name w:val="ConsNonformat"/>
    <w:rsid w:val="00371C15"/>
    <w:pPr>
      <w:widowControl w:val="0"/>
    </w:pPr>
    <w:rPr>
      <w:rFonts w:ascii="Courier New" w:hAnsi="Courier New"/>
      <w:sz w:val="16"/>
    </w:rPr>
  </w:style>
  <w:style w:type="paragraph" w:customStyle="1" w:styleId="heading1">
    <w:name w:val="heading 1"/>
    <w:basedOn w:val="a"/>
    <w:next w:val="a"/>
    <w:rsid w:val="00371C15"/>
    <w:pPr>
      <w:keepNext/>
      <w:widowControl/>
      <w:jc w:val="center"/>
      <w:outlineLvl w:val="0"/>
    </w:pPr>
    <w:rPr>
      <w:b/>
      <w:sz w:val="28"/>
    </w:rPr>
  </w:style>
  <w:style w:type="paragraph" w:styleId="ae">
    <w:name w:val="No Spacing"/>
    <w:link w:val="af"/>
    <w:qFormat/>
    <w:rsid w:val="00E56326"/>
    <w:rPr>
      <w:rFonts w:ascii="Calibri" w:hAnsi="Calibri"/>
      <w:sz w:val="22"/>
      <w:szCs w:val="22"/>
    </w:rPr>
  </w:style>
  <w:style w:type="paragraph" w:customStyle="1" w:styleId="Char">
    <w:name w:val=" Char"/>
    <w:basedOn w:val="a"/>
    <w:rsid w:val="00673784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styleId="af0">
    <w:name w:val="Body Text Indent"/>
    <w:basedOn w:val="a"/>
    <w:link w:val="af1"/>
    <w:rsid w:val="0010714D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10714D"/>
  </w:style>
  <w:style w:type="paragraph" w:customStyle="1" w:styleId="ConsPlusNormal">
    <w:name w:val="ConsPlusNormal"/>
    <w:rsid w:val="0010714D"/>
    <w:pPr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character" w:customStyle="1" w:styleId="af">
    <w:name w:val="Без интервала Знак"/>
    <w:link w:val="ae"/>
    <w:locked/>
    <w:rsid w:val="0010714D"/>
    <w:rPr>
      <w:rFonts w:ascii="Calibri" w:hAnsi="Calibri"/>
      <w:sz w:val="22"/>
      <w:szCs w:val="22"/>
    </w:rPr>
  </w:style>
  <w:style w:type="character" w:customStyle="1" w:styleId="21">
    <w:name w:val="Основной текст (2) + Полужирный"/>
    <w:rsid w:val="00F704F9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vertAlign w:val="baseline"/>
      <w:lang w:val="ru-RU"/>
    </w:rPr>
  </w:style>
  <w:style w:type="character" w:customStyle="1" w:styleId="af2">
    <w:name w:val="Символ сноски"/>
    <w:rsid w:val="00F704F9"/>
    <w:rPr>
      <w:vertAlign w:val="superscript"/>
    </w:rPr>
  </w:style>
  <w:style w:type="character" w:styleId="af3">
    <w:name w:val="footnote reference"/>
    <w:rsid w:val="00F704F9"/>
    <w:rPr>
      <w:vertAlign w:val="superscript"/>
    </w:rPr>
  </w:style>
  <w:style w:type="paragraph" w:customStyle="1" w:styleId="22">
    <w:name w:val="Основной текст (2)"/>
    <w:basedOn w:val="a"/>
    <w:rsid w:val="00F704F9"/>
    <w:pPr>
      <w:shd w:val="clear" w:color="auto" w:fill="FFFFFF"/>
      <w:suppressAutoHyphens/>
      <w:spacing w:before="780" w:line="480" w:lineRule="exact"/>
      <w:ind w:hanging="740"/>
      <w:jc w:val="both"/>
    </w:pPr>
    <w:rPr>
      <w:rFonts w:eastAsia="Calibri"/>
      <w:sz w:val="26"/>
      <w:szCs w:val="26"/>
      <w:lang w:eastAsia="zh-CN"/>
    </w:rPr>
  </w:style>
  <w:style w:type="paragraph" w:customStyle="1" w:styleId="11">
    <w:name w:val="Текст сноски1"/>
    <w:basedOn w:val="a"/>
    <w:rsid w:val="00F704F9"/>
    <w:pPr>
      <w:widowControl/>
      <w:suppressAutoHyphens/>
      <w:spacing w:after="200" w:line="276" w:lineRule="auto"/>
    </w:pPr>
    <w:rPr>
      <w:rFonts w:ascii="Calibri" w:hAnsi="Calibri" w:cs="Calibri"/>
      <w:color w:val="00000A"/>
      <w:lang w:eastAsia="zh-CN"/>
    </w:rPr>
  </w:style>
  <w:style w:type="paragraph" w:styleId="af4">
    <w:name w:val="List Paragraph"/>
    <w:basedOn w:val="a"/>
    <w:uiPriority w:val="34"/>
    <w:qFormat/>
    <w:rsid w:val="00BD2A50"/>
    <w:pPr>
      <w:widowControl/>
      <w:ind w:left="720"/>
      <w:contextualSpacing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kimova\Application%20Data\Microsoft\&#1064;&#1072;&#1073;&#1083;&#1086;&#1085;&#1099;\&#1043;&#1077;&#1088;&#1073;&#1086;&#1074;&#1099;&#1077;%20&#1073;&#1083;&#1072;&#1085;&#1082;&#1080;\&#1056;&#1040;&#1057;&#1055;&#1054;&#1056;&#1071;&#1046;&#1045;&#1053;&#1048;&#1045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</Template>
  <TotalTime>8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Elcom Ltd</Company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Akimova</dc:creator>
  <cp:keywords/>
  <dc:description/>
  <cp:lastModifiedBy>Sup</cp:lastModifiedBy>
  <cp:revision>3</cp:revision>
  <cp:lastPrinted>2011-08-22T12:29:00Z</cp:lastPrinted>
  <dcterms:created xsi:type="dcterms:W3CDTF">2020-01-29T10:41:00Z</dcterms:created>
  <dcterms:modified xsi:type="dcterms:W3CDTF">2020-01-29T10:48:00Z</dcterms:modified>
</cp:coreProperties>
</file>